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right="110"/>
        <w:jc w:val="right"/>
      </w:pPr>
      <w:r>
        <w:rPr/>
        <w:pict>
          <v:group style="position:absolute;margin-left:0pt;margin-top:.0pt;width:595.450pt;height:842.15pt;mso-position-horizontal-relative:page;mso-position-vertical-relative:page;z-index:-7864" coordorigin="0,0" coordsize="11909,16843">
            <v:shape style="position:absolute;left:0;top:0;width:11909;height:16843" type="#_x0000_t75" stroked="false">
              <v:imagedata r:id="rId5" o:title=""/>
            </v:shape>
            <v:shape style="position:absolute;left:10472;top:314;width:332;height:280" type="#_x0000_t75" stroked="false">
              <v:imagedata r:id="rId6" o:title=""/>
            </v:shape>
            <v:shape style="position:absolute;left:4613;top:3057;width:2640;height:714" coordorigin="4614,3058" coordsize="2640,714" path="m4614,3058l7254,3058m4614,3772l7254,3772e" filled="false" stroked="true" strokeweight=".6pt" strokecolor="#000000">
              <v:path arrowok="t"/>
              <v:stroke dashstyle="solid"/>
            </v:shape>
            <v:shape style="position:absolute;left:2461;top:9373;width:6942;height:3751" coordorigin="2461,9374" coordsize="6942,3751" path="m2461,9374l9403,9374m3841,11631l8026,11631m3799,13125l8066,13125e" filled="false" stroked="true" strokeweight=".679688pt" strokecolor="#000000">
              <v:path arrowok="t"/>
              <v:stroke dashstyle="solid"/>
            </v:shape>
            <w10:wrap type="none"/>
          </v:group>
        </w:pict>
      </w:r>
      <w:r>
        <w:rPr/>
        <w:t>Das Aktienregister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100"/>
        <w:ind w:left="0" w:right="419" w:firstLine="0"/>
        <w:jc w:val="center"/>
        <w:rPr>
          <w:sz w:val="72"/>
        </w:rPr>
      </w:pPr>
      <w:r>
        <w:rPr>
          <w:sz w:val="72"/>
        </w:rPr>
        <w:t>Aktienzertifikat</w:t>
      </w:r>
    </w:p>
    <w:p>
      <w:pPr>
        <w:pStyle w:val="BodyText"/>
        <w:tabs>
          <w:tab w:pos="1488" w:val="left" w:leader="none"/>
        </w:tabs>
        <w:spacing w:before="224"/>
        <w:ind w:right="416"/>
        <w:jc w:val="center"/>
        <w:rPr>
          <w:rFonts w:ascii="Times New Roman"/>
        </w:rPr>
      </w:pPr>
      <w:r>
        <w:rPr/>
        <w:t>Nr.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4368" w:val="left" w:leader="none"/>
          <w:tab w:pos="4914" w:val="left" w:leader="none"/>
        </w:tabs>
        <w:spacing w:line="307" w:lineRule="auto" w:before="78"/>
        <w:ind w:left="2713" w:right="3184"/>
        <w:jc w:val="center"/>
        <w:rPr>
          <w:rFonts w:ascii="Times New Roman" w:hAnsi="Times New Roman"/>
        </w:rPr>
      </w:pPr>
      <w:r>
        <w:rPr/>
        <w:t>über</w:t>
      </w:r>
      <w:r>
        <w:rPr>
          <w:u w:val="single"/>
        </w:rPr>
        <w:t> </w:t>
        <w:tab/>
      </w:r>
      <w:r>
        <w:rPr/>
        <w:t>Namenaktien Nr. </w:t>
      </w:r>
      <w:r>
        <w:rPr>
          <w:rFonts w:ascii="Times New Roman" w:hAnsi="Times New Roman"/>
          <w:u w:val="single"/>
        </w:rPr>
        <w:t> </w:t>
        <w:tab/>
        <w:tab/>
      </w:r>
    </w:p>
    <w:p>
      <w:pPr>
        <w:pStyle w:val="BodyText"/>
        <w:tabs>
          <w:tab w:pos="3854" w:val="left" w:leader="none"/>
        </w:tabs>
        <w:ind w:right="414"/>
        <w:jc w:val="center"/>
        <w:rPr>
          <w:rFonts w:ascii="Times New Roman"/>
        </w:rPr>
      </w:pPr>
      <w:r>
        <w:rPr/>
        <w:t>zum Nennwert von je</w:t>
      </w:r>
      <w:r>
        <w:rPr>
          <w:spacing w:val="-3"/>
        </w:rPr>
        <w:t> </w:t>
      </w:r>
      <w:r>
        <w:rPr/>
        <w:t>CHF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3661" w:val="left" w:leader="none"/>
        </w:tabs>
        <w:spacing w:before="79"/>
        <w:ind w:right="415"/>
        <w:jc w:val="center"/>
        <w:rPr>
          <w:rFonts w:ascii="Times New Roman"/>
        </w:rPr>
      </w:pPr>
      <w:r>
        <w:rPr/>
        <w:t>im Gesamtwert von</w:t>
      </w:r>
      <w:r>
        <w:rPr>
          <w:spacing w:val="-1"/>
        </w:rPr>
        <w:t> </w:t>
      </w:r>
      <w:r>
        <w:rPr/>
        <w:t>CHF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1122" w:val="left" w:leader="none"/>
        </w:tabs>
        <w:spacing w:before="78"/>
        <w:ind w:right="418"/>
        <w:jc w:val="center"/>
      </w:pPr>
      <w:r>
        <w:rPr>
          <w:rFonts w:ascii="Times New Roman"/>
          <w:u w:val="single"/>
        </w:rPr>
        <w:t> </w:t>
        <w:tab/>
      </w:r>
      <w:r>
        <w:rPr/>
        <w:t>liberiert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07" w:lineRule="auto"/>
        <w:ind w:left="1165" w:right="1639" w:firstLine="7"/>
        <w:jc w:val="center"/>
      </w:pPr>
      <w:r>
        <w:rPr/>
        <w:t>ist als Eigentümer dieses Zertifikates mit den darin bezeichneten</w:t>
      </w:r>
      <w:r>
        <w:rPr>
          <w:spacing w:val="-9"/>
        </w:rPr>
        <w:t> </w:t>
      </w:r>
      <w:r>
        <w:rPr/>
        <w:t>Aktien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unserer</w:t>
      </w:r>
      <w:r>
        <w:rPr>
          <w:spacing w:val="-9"/>
        </w:rPr>
        <w:t> </w:t>
      </w:r>
      <w:r>
        <w:rPr/>
        <w:t>Aktiengesellschaft</w:t>
      </w:r>
      <w:r>
        <w:rPr>
          <w:spacing w:val="-9"/>
        </w:rPr>
        <w:t> </w:t>
      </w:r>
      <w:r>
        <w:rPr/>
        <w:t>mit</w:t>
      </w:r>
      <w:r>
        <w:rPr>
          <w:spacing w:val="-9"/>
        </w:rPr>
        <w:t> </w:t>
      </w:r>
      <w:r>
        <w:rPr/>
        <w:t>allen gesetzlichen und statutarischen Rechten und Pflichten beteiligt.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2698"/>
      </w:pPr>
      <w:r>
        <w:rPr/>
        <w:t>Namens des Verwaltungsrates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 w:before="100"/>
        <w:ind w:left="3599" w:right="2632" w:hanging="1371"/>
      </w:pPr>
      <w:r>
        <w:rPr/>
        <w:t>Vorlage von</w:t>
      </w:r>
      <w:hyperlink r:id="rId7">
        <w:r>
          <w:rPr/>
          <w:t> www.das-aktienregister.ch</w:t>
        </w:r>
      </w:hyperlink>
      <w:r>
        <w:rPr/>
        <w:t> Seite 1 von 2</w:t>
      </w:r>
    </w:p>
    <w:p>
      <w:pPr>
        <w:spacing w:after="0" w:line="244" w:lineRule="auto"/>
        <w:sectPr>
          <w:type w:val="continuous"/>
          <w:pgSz w:w="11910" w:h="16850"/>
          <w:pgMar w:top="400" w:bottom="0" w:left="1680" w:right="1300"/>
        </w:sectPr>
      </w:pPr>
    </w:p>
    <w:p>
      <w:pPr>
        <w:pStyle w:val="BodyText"/>
        <w:spacing w:before="155"/>
        <w:ind w:left="764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6661597</wp:posOffset>
            </wp:positionH>
            <wp:positionV relativeFrom="paragraph">
              <wp:posOffset>-6042</wp:posOffset>
            </wp:positionV>
            <wp:extent cx="209404" cy="183224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04" cy="18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Das Aktienregister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817"/>
        <w:gridCol w:w="3684"/>
        <w:gridCol w:w="3319"/>
      </w:tblGrid>
      <w:tr>
        <w:trPr>
          <w:trHeight w:val="280" w:hRule="atLeast"/>
        </w:trPr>
        <w:tc>
          <w:tcPr>
            <w:tcW w:w="9806" w:type="dxa"/>
            <w:gridSpan w:val="4"/>
          </w:tcPr>
          <w:p>
            <w:pPr>
              <w:pStyle w:val="TableParagraph"/>
              <w:spacing w:line="261" w:lineRule="exact" w:before="2"/>
              <w:ind w:left="4038" w:right="4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Übertragungen</w:t>
            </w:r>
          </w:p>
        </w:tc>
      </w:tr>
      <w:tr>
        <w:trPr>
          <w:trHeight w:val="840" w:hRule="atLeast"/>
        </w:trPr>
        <w:tc>
          <w:tcPr>
            <w:tcW w:w="986" w:type="dxa"/>
          </w:tcPr>
          <w:p>
            <w:pPr>
              <w:pStyle w:val="TableParagraph"/>
              <w:spacing w:line="28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Datum</w:t>
            </w:r>
          </w:p>
        </w:tc>
        <w:tc>
          <w:tcPr>
            <w:tcW w:w="1817" w:type="dxa"/>
          </w:tcPr>
          <w:p>
            <w:pPr>
              <w:pStyle w:val="TableParagraph"/>
              <w:ind w:left="21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Erwerber (Indossatar)</w:t>
            </w:r>
          </w:p>
        </w:tc>
        <w:tc>
          <w:tcPr>
            <w:tcW w:w="3684" w:type="dxa"/>
          </w:tcPr>
          <w:p>
            <w:pPr>
              <w:pStyle w:val="TableParagraph"/>
              <w:ind w:left="943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Unterschrift des Übertragenden</w:t>
            </w:r>
          </w:p>
          <w:p>
            <w:pPr>
              <w:pStyle w:val="TableParagraph"/>
              <w:spacing w:line="261" w:lineRule="exact" w:before="2"/>
              <w:ind w:left="941" w:right="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(Indossant)</w:t>
            </w:r>
          </w:p>
        </w:tc>
        <w:tc>
          <w:tcPr>
            <w:tcW w:w="3319" w:type="dxa"/>
          </w:tcPr>
          <w:p>
            <w:pPr>
              <w:pStyle w:val="TableParagraph"/>
              <w:ind w:left="568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Eintragungsdatum/ Unterschrift</w:t>
            </w:r>
          </w:p>
          <w:p>
            <w:pPr>
              <w:pStyle w:val="TableParagraph"/>
              <w:spacing w:line="261" w:lineRule="exact" w:before="2"/>
              <w:ind w:left="565"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Verwaltungsrat</w:t>
            </w: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9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244" w:lineRule="auto"/>
        <w:ind w:left="4327" w:right="3004" w:hanging="1371"/>
      </w:pPr>
      <w:r>
        <w:rPr/>
        <w:t>Vorlage von</w:t>
      </w:r>
      <w:hyperlink r:id="rId7">
        <w:r>
          <w:rPr/>
          <w:t> www.das-aktienregister.ch</w:t>
        </w:r>
      </w:hyperlink>
      <w:r>
        <w:rPr/>
        <w:t> Seite 2 von 2</w:t>
      </w:r>
    </w:p>
    <w:sectPr>
      <w:pgSz w:w="11910" w:h="16840"/>
      <w:pgMar w:top="300" w:bottom="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ambria">
    <w:altName w:val="Cambria"/>
    <w:charset w:val="CC"/>
    <w:family w:val="roman"/>
    <w:pitch w:val="variable"/>
  </w:font>
  <w:font w:name="Palatino Linotype">
    <w:altName w:val="Palatino Linotype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das-aktienregister.ch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2017-12-21T00:31:30Z</dcterms:created>
  <dcterms:modified xsi:type="dcterms:W3CDTF">2017-12-21T00:31:30Z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Adobe Acrobat 17.9</vt:lpwstr>
  </property>
  <property fmtid="{D5CDD505-2E9C-101B-9397-08002B2CF9AE}" pid="4" name="LastSaved">
    <vt:filetime>2017-12-20T00:00:00Z</vt:filetime>
  </property>
</Properties>
</file>